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58"/>
        <w:gridCol w:w="11"/>
        <w:gridCol w:w="26"/>
        <w:gridCol w:w="897"/>
        <w:gridCol w:w="897"/>
        <w:gridCol w:w="179"/>
        <w:gridCol w:w="541"/>
        <w:gridCol w:w="177"/>
        <w:gridCol w:w="107"/>
        <w:gridCol w:w="791"/>
        <w:gridCol w:w="897"/>
        <w:gridCol w:w="130"/>
        <w:gridCol w:w="741"/>
        <w:gridCol w:w="26"/>
        <w:gridCol w:w="898"/>
        <w:gridCol w:w="61"/>
        <w:gridCol w:w="540"/>
        <w:gridCol w:w="288"/>
        <w:gridCol w:w="8"/>
        <w:gridCol w:w="14"/>
        <w:gridCol w:w="883"/>
        <w:gridCol w:w="898"/>
      </w:tblGrid>
      <w:tr w:rsidR="005856D8" w:rsidRPr="00422BF1" w14:paraId="149AFA38" w14:textId="77777777" w:rsidTr="008C1BDC">
        <w:trPr>
          <w:trHeight w:val="277"/>
          <w:jc w:val="center"/>
        </w:trPr>
        <w:tc>
          <w:tcPr>
            <w:tcW w:w="10368" w:type="dxa"/>
            <w:gridSpan w:val="2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3CF81719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5856D8" w:rsidRPr="00422BF1" w14:paraId="31C20BFD" w14:textId="77777777" w:rsidTr="008C1BDC">
        <w:trPr>
          <w:trHeight w:val="277"/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187DEB8C" w14:textId="77777777" w:rsidR="005856D8" w:rsidRPr="00422BF1" w:rsidRDefault="005856D8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PSYCHOLOGIASPOŁECZNA"/>
            <w:bookmarkStart w:id="1" w:name="_Toc497983119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PSYCHOLOGIA SPOŁECZNA</w:t>
            </w:r>
            <w:bookmarkEnd w:id="0"/>
            <w:bookmarkEnd w:id="1"/>
          </w:p>
        </w:tc>
      </w:tr>
      <w:tr w:rsidR="005856D8" w:rsidRPr="00422BF1" w14:paraId="04210312" w14:textId="77777777" w:rsidTr="008C1BDC">
        <w:trPr>
          <w:trHeight w:val="580"/>
          <w:jc w:val="center"/>
        </w:trPr>
        <w:tc>
          <w:tcPr>
            <w:tcW w:w="4193" w:type="dxa"/>
            <w:gridSpan w:val="9"/>
            <w:tcBorders>
              <w:left w:val="single" w:sz="18" w:space="0" w:color="auto"/>
            </w:tcBorders>
            <w:vAlign w:val="center"/>
          </w:tcPr>
          <w:p w14:paraId="7C52B03D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5" w:type="dxa"/>
            <w:gridSpan w:val="13"/>
            <w:tcBorders>
              <w:right w:val="single" w:sz="18" w:space="0" w:color="auto"/>
            </w:tcBorders>
          </w:tcPr>
          <w:p w14:paraId="0B40115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3E70AB5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4192872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2D572B3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</w:t>
            </w:r>
          </w:p>
        </w:tc>
      </w:tr>
      <w:tr w:rsidR="005856D8" w:rsidRPr="00422BF1" w14:paraId="609C4744" w14:textId="77777777" w:rsidTr="008C1BDC">
        <w:trPr>
          <w:trHeight w:val="554"/>
          <w:jc w:val="center"/>
        </w:trPr>
        <w:tc>
          <w:tcPr>
            <w:tcW w:w="4193" w:type="dxa"/>
            <w:gridSpan w:val="9"/>
            <w:tcBorders>
              <w:left w:val="single" w:sz="18" w:space="0" w:color="auto"/>
            </w:tcBorders>
            <w:vAlign w:val="center"/>
          </w:tcPr>
          <w:p w14:paraId="017F7E38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5" w:type="dxa"/>
            <w:gridSpan w:val="13"/>
            <w:tcBorders>
              <w:right w:val="single" w:sz="18" w:space="0" w:color="auto"/>
            </w:tcBorders>
            <w:vAlign w:val="center"/>
          </w:tcPr>
          <w:p w14:paraId="1319D20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5856D8" w:rsidRPr="00422BF1" w14:paraId="0284DE7F" w14:textId="77777777" w:rsidTr="008C1BDC">
        <w:trPr>
          <w:trHeight w:val="554"/>
          <w:jc w:val="center"/>
        </w:trPr>
        <w:tc>
          <w:tcPr>
            <w:tcW w:w="4193" w:type="dxa"/>
            <w:gridSpan w:val="9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666DB6C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5" w:type="dxa"/>
            <w:gridSpan w:val="13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12FCACF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5856D8" w:rsidRPr="00422BF1" w14:paraId="4EE6EA29" w14:textId="77777777" w:rsidTr="008C1BDC"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3E58624A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BF748B" w14:textId="77777777" w:rsidR="005856D8" w:rsidRPr="00422BF1" w:rsidRDefault="005856D8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5856D8" w:rsidRPr="00422BF1" w14:paraId="2AF22840" w14:textId="77777777" w:rsidTr="008C1BDC"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</w:tcBorders>
          </w:tcPr>
          <w:p w14:paraId="0BB215C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Rodzaj modułu kształcenia:</w:t>
            </w:r>
          </w:p>
          <w:p w14:paraId="49FAB9A1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32B027C3" w14:textId="77777777" w:rsidR="005856D8" w:rsidRPr="00422BF1" w:rsidRDefault="005856D8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kierunkowy, zajęcia związane z przygotowaniem do prowadzenia badań</w:t>
            </w:r>
          </w:p>
        </w:tc>
      </w:tr>
      <w:tr w:rsidR="005856D8" w:rsidRPr="00422BF1" w14:paraId="3C40C602" w14:textId="77777777" w:rsidTr="008C1BDC">
        <w:trPr>
          <w:trHeight w:val="173"/>
          <w:jc w:val="center"/>
        </w:trPr>
        <w:tc>
          <w:tcPr>
            <w:tcW w:w="4193" w:type="dxa"/>
            <w:gridSpan w:val="9"/>
            <w:tcBorders>
              <w:left w:val="single" w:sz="18" w:space="0" w:color="auto"/>
            </w:tcBorders>
          </w:tcPr>
          <w:p w14:paraId="26FEF2D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5" w:type="dxa"/>
            <w:gridSpan w:val="13"/>
            <w:tcBorders>
              <w:right w:val="single" w:sz="18" w:space="0" w:color="auto"/>
            </w:tcBorders>
            <w:vAlign w:val="center"/>
          </w:tcPr>
          <w:p w14:paraId="1DB823C4" w14:textId="77777777" w:rsidR="005856D8" w:rsidRPr="00422BF1" w:rsidRDefault="005856D8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1/II</w:t>
            </w:r>
          </w:p>
        </w:tc>
      </w:tr>
      <w:tr w:rsidR="005856D8" w:rsidRPr="00422BF1" w14:paraId="61CFC210" w14:textId="77777777" w:rsidTr="008C1BDC">
        <w:trPr>
          <w:trHeight w:val="173"/>
          <w:jc w:val="center"/>
        </w:trPr>
        <w:tc>
          <w:tcPr>
            <w:tcW w:w="4193" w:type="dxa"/>
            <w:gridSpan w:val="9"/>
            <w:tcBorders>
              <w:left w:val="single" w:sz="18" w:space="0" w:color="auto"/>
            </w:tcBorders>
          </w:tcPr>
          <w:p w14:paraId="1BF91039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5" w:type="dxa"/>
            <w:gridSpan w:val="13"/>
            <w:tcBorders>
              <w:right w:val="single" w:sz="18" w:space="0" w:color="auto"/>
            </w:tcBorders>
            <w:vAlign w:val="center"/>
          </w:tcPr>
          <w:p w14:paraId="3CF017D9" w14:textId="77777777" w:rsidR="005856D8" w:rsidRPr="00422BF1" w:rsidRDefault="005856D8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cstheme="minorHAnsi"/>
                <w:b/>
                <w:snapToGrid w:val="0"/>
                <w:sz w:val="20"/>
                <w:szCs w:val="20"/>
              </w:rPr>
              <w:t>Skiert</w:t>
            </w:r>
            <w:proofErr w:type="spellEnd"/>
          </w:p>
        </w:tc>
      </w:tr>
      <w:tr w:rsidR="005856D8" w:rsidRPr="00422BF1" w14:paraId="127152BF" w14:textId="77777777" w:rsidTr="008C1BDC">
        <w:trPr>
          <w:jc w:val="center"/>
        </w:trPr>
        <w:tc>
          <w:tcPr>
            <w:tcW w:w="4193" w:type="dxa"/>
            <w:gridSpan w:val="9"/>
            <w:tcBorders>
              <w:left w:val="single" w:sz="18" w:space="0" w:color="auto"/>
            </w:tcBorders>
            <w:vAlign w:val="center"/>
          </w:tcPr>
          <w:p w14:paraId="7A54BEA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5" w:type="dxa"/>
            <w:gridSpan w:val="13"/>
            <w:tcBorders>
              <w:right w:val="single" w:sz="18" w:space="0" w:color="auto"/>
            </w:tcBorders>
            <w:vAlign w:val="center"/>
          </w:tcPr>
          <w:p w14:paraId="2023A4AD" w14:textId="77777777" w:rsidR="005856D8" w:rsidRPr="00422BF1" w:rsidRDefault="005856D8" w:rsidP="008C1BDC">
            <w:pPr>
              <w:pStyle w:val="Zawartotabeli"/>
              <w:snapToGrid w:val="0"/>
              <w:spacing w:before="60" w:after="60"/>
              <w:ind w:right="-5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Ogólna wiedza biologiczna ze szkoły średniej i psychologii ogólnej</w:t>
            </w:r>
          </w:p>
        </w:tc>
      </w:tr>
      <w:tr w:rsidR="005856D8" w:rsidRPr="00422BF1" w14:paraId="70F0D8A6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0803152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5856D8" w:rsidRPr="00422BF1" w14:paraId="50E65100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395" w:type="dxa"/>
            <w:gridSpan w:val="3"/>
            <w:tcBorders>
              <w:right w:val="single" w:sz="4" w:space="0" w:color="auto"/>
            </w:tcBorders>
            <w:vAlign w:val="center"/>
          </w:tcPr>
          <w:p w14:paraId="62B44B8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2FB6C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14:paraId="0834359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55F926D7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53F466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3D547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8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A9F808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D32D4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89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B3ECBF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8E2D48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 zaliczenie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546C1173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5856D8" w:rsidRPr="00422BF1" w14:paraId="6401542F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395" w:type="dxa"/>
            <w:gridSpan w:val="3"/>
            <w:tcBorders>
              <w:right w:val="single" w:sz="4" w:space="0" w:color="auto"/>
            </w:tcBorders>
            <w:vAlign w:val="center"/>
          </w:tcPr>
          <w:p w14:paraId="2EBE603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7EEBE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14:paraId="182E1F9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3C7FCA8A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9D751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160754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24179A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AA52FA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3E072D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A638B2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3DD9B4FE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33</w:t>
            </w:r>
          </w:p>
        </w:tc>
      </w:tr>
      <w:tr w:rsidR="005856D8" w:rsidRPr="00422BF1" w14:paraId="6E10AAC8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rPr>
          <w:jc w:val="center"/>
        </w:trPr>
        <w:tc>
          <w:tcPr>
            <w:tcW w:w="1395" w:type="dxa"/>
            <w:gridSpan w:val="3"/>
            <w:tcBorders>
              <w:right w:val="single" w:sz="4" w:space="0" w:color="auto"/>
            </w:tcBorders>
            <w:vAlign w:val="center"/>
          </w:tcPr>
          <w:p w14:paraId="22076CBD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E34416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897" w:type="dxa"/>
            <w:tcBorders>
              <w:left w:val="single" w:sz="4" w:space="0" w:color="auto"/>
            </w:tcBorders>
            <w:vAlign w:val="center"/>
          </w:tcPr>
          <w:p w14:paraId="56B7C706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right w:val="single" w:sz="4" w:space="0" w:color="auto"/>
            </w:tcBorders>
            <w:vAlign w:val="center"/>
          </w:tcPr>
          <w:p w14:paraId="635B1282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2038E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AF41DD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7EAEFB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0B71AE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97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14F748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897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5F522F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98" w:type="dxa"/>
            <w:tcBorders>
              <w:left w:val="single" w:sz="4" w:space="0" w:color="auto"/>
            </w:tcBorders>
            <w:vAlign w:val="center"/>
          </w:tcPr>
          <w:p w14:paraId="3DE0A46C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21</w:t>
            </w:r>
          </w:p>
        </w:tc>
      </w:tr>
      <w:tr w:rsidR="005856D8" w:rsidRPr="00422BF1" w14:paraId="695999DB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074BBE9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5856D8" w:rsidRPr="00422BF1" w14:paraId="506777AD" w14:textId="77777777" w:rsidTr="008C1BDC">
        <w:trPr>
          <w:jc w:val="center"/>
        </w:trPr>
        <w:tc>
          <w:tcPr>
            <w:tcW w:w="3368" w:type="dxa"/>
            <w:gridSpan w:val="6"/>
            <w:tcBorders>
              <w:left w:val="single" w:sz="18" w:space="0" w:color="auto"/>
            </w:tcBorders>
            <w:vAlign w:val="center"/>
          </w:tcPr>
          <w:p w14:paraId="2D7059F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6"/>
            <w:tcBorders>
              <w:right w:val="single" w:sz="18" w:space="0" w:color="auto"/>
            </w:tcBorders>
            <w:vAlign w:val="center"/>
          </w:tcPr>
          <w:p w14:paraId="4A378EA0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5856D8" w:rsidRPr="00422BF1" w14:paraId="791D9A87" w14:textId="77777777" w:rsidTr="008C1BDC">
        <w:trPr>
          <w:jc w:val="center"/>
        </w:trPr>
        <w:tc>
          <w:tcPr>
            <w:tcW w:w="3368" w:type="dxa"/>
            <w:gridSpan w:val="6"/>
            <w:tcBorders>
              <w:left w:val="single" w:sz="18" w:space="0" w:color="auto"/>
            </w:tcBorders>
            <w:vAlign w:val="center"/>
          </w:tcPr>
          <w:p w14:paraId="2C6702BD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0" w:type="dxa"/>
            <w:gridSpan w:val="16"/>
            <w:tcBorders>
              <w:right w:val="single" w:sz="18" w:space="0" w:color="auto"/>
            </w:tcBorders>
            <w:vAlign w:val="center"/>
          </w:tcPr>
          <w:p w14:paraId="06E0CCCD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 konwersatoryjny, prezentacja.</w:t>
            </w:r>
          </w:p>
        </w:tc>
      </w:tr>
      <w:tr w:rsidR="005856D8" w:rsidRPr="00422BF1" w14:paraId="3CE646B4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7FBE26D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5856D8" w:rsidRPr="00422BF1" w14:paraId="1011E44D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69332D7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8"/>
            <w:vAlign w:val="center"/>
          </w:tcPr>
          <w:p w14:paraId="6B63683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14:paraId="5FA32010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5856D8" w:rsidRPr="00422BF1" w14:paraId="7BA21736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19701353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5856D8" w:rsidRPr="00422BF1" w14:paraId="349FED10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14617E70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8"/>
            <w:vAlign w:val="center"/>
          </w:tcPr>
          <w:p w14:paraId="7B3C4010" w14:textId="77777777" w:rsidR="005856D8" w:rsidRPr="00422BF1" w:rsidRDefault="005856D8" w:rsidP="008C1BDC">
            <w:pPr>
              <w:spacing w:before="60" w:after="6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wiedzę na temat relacji i zależności łączących jednostki, grupy i instytucje społeczne.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51729A8D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K_W06</w:t>
            </w:r>
          </w:p>
        </w:tc>
      </w:tr>
      <w:tr w:rsidR="005856D8" w:rsidRPr="00422BF1" w14:paraId="194928A2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</w:tcPr>
          <w:p w14:paraId="7656507B" w14:textId="77777777" w:rsidR="005856D8" w:rsidRPr="00422BF1" w:rsidRDefault="005856D8" w:rsidP="008C1BDC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8"/>
          </w:tcPr>
          <w:p w14:paraId="685A7E6F" w14:textId="77777777" w:rsidR="005856D8" w:rsidRPr="00422BF1" w:rsidRDefault="005856D8" w:rsidP="008C1BDC">
            <w:pPr>
              <w:shd w:val="clear" w:color="auto" w:fill="FFFFFF"/>
              <w:spacing w:before="60" w:after="60" w:line="240" w:lineRule="auto"/>
              <w:ind w:right="341" w:firstLine="19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wiedzę na temat charakteru, uwarunkowań, reguł i środków wpływu społecznego i komunikacji społecznej.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14:paraId="72B15CFC" w14:textId="77777777" w:rsidR="005856D8" w:rsidRPr="00422BF1" w:rsidRDefault="005856D8" w:rsidP="008C1BDC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K_W07</w:t>
            </w:r>
          </w:p>
        </w:tc>
      </w:tr>
      <w:tr w:rsidR="005856D8" w:rsidRPr="00422BF1" w14:paraId="2CAA7F03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6A896B6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Umiejętności:</w:t>
            </w:r>
          </w:p>
        </w:tc>
      </w:tr>
      <w:tr w:rsidR="005856D8" w:rsidRPr="00422BF1" w14:paraId="3CD16353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23D76717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8" w:type="dxa"/>
            <w:gridSpan w:val="18"/>
            <w:vAlign w:val="center"/>
          </w:tcPr>
          <w:p w14:paraId="199A9E65" w14:textId="77777777" w:rsidR="005856D8" w:rsidRPr="00422BF1" w:rsidRDefault="005856D8" w:rsidP="008C1BDC">
            <w:pPr>
              <w:shd w:val="clear" w:color="auto" w:fill="FFFFFF"/>
              <w:spacing w:before="60" w:after="60" w:line="240" w:lineRule="auto"/>
              <w:ind w:right="243" w:firstLine="5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uwarunkowań i przebiegu specyficznych procesów społecznych (kulturowych, politycznych, ekonomicznych, prawnych i religijnych) z wykorzystaniem teorii i koncepcji naukowych.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5BBB55A4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K_U04</w:t>
            </w:r>
          </w:p>
        </w:tc>
      </w:tr>
      <w:tr w:rsidR="005856D8" w:rsidRPr="00422BF1" w14:paraId="41ED1901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47DC2C76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8"/>
            <w:vAlign w:val="center"/>
          </w:tcPr>
          <w:p w14:paraId="64A28561" w14:textId="77777777" w:rsidR="005856D8" w:rsidRPr="00422BF1" w:rsidRDefault="005856D8" w:rsidP="008C1BDC">
            <w:pPr>
              <w:spacing w:before="60" w:after="6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przewidzieć przebieg i wskazać konsekwencje obserwowanych zjawisk społecznych (kulturowych, politycznych, ekonomicznych, prawnych i religijnych).  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49E3C443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K_U05</w:t>
            </w:r>
          </w:p>
        </w:tc>
      </w:tr>
      <w:tr w:rsidR="005856D8" w:rsidRPr="00422BF1" w14:paraId="512F0BCA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FE50CF6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Kompetencje społeczne:</w:t>
            </w:r>
          </w:p>
        </w:tc>
      </w:tr>
      <w:tr w:rsidR="005856D8" w:rsidRPr="00422BF1" w14:paraId="416A0670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14E416BB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8"/>
            <w:vAlign w:val="center"/>
          </w:tcPr>
          <w:p w14:paraId="0D48CF51" w14:textId="77777777" w:rsidR="005856D8" w:rsidRPr="00422BF1" w:rsidRDefault="005856D8" w:rsidP="008C1BDC">
            <w:pPr>
              <w:spacing w:before="60" w:after="60" w:line="240" w:lineRule="auto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Jest gotowy reagować na ważne kwestie społeczne we współpracy z odpowiednimi instytucjami społecznymi.  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3D45FF90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K_K04</w:t>
            </w:r>
          </w:p>
        </w:tc>
      </w:tr>
      <w:tr w:rsidR="005856D8" w:rsidRPr="00422BF1" w14:paraId="7689A921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B85C956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5856D8" w:rsidRPr="00422BF1" w14:paraId="681078DB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1A2A3C5E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8"/>
            <w:vAlign w:val="center"/>
          </w:tcPr>
          <w:p w14:paraId="615AB2D8" w14:textId="77777777" w:rsidR="005856D8" w:rsidRPr="00422BF1" w:rsidRDefault="005856D8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Wykłady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6F8BFA5B" w14:textId="77777777" w:rsidR="005856D8" w:rsidRPr="00422BF1" w:rsidRDefault="005856D8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5856D8" w:rsidRPr="00422BF1" w14:paraId="0846B151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5AF956E1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8" w:type="dxa"/>
            <w:gridSpan w:val="18"/>
            <w:vAlign w:val="center"/>
          </w:tcPr>
          <w:p w14:paraId="2A86D01A" w14:textId="77777777" w:rsidR="005856D8" w:rsidRPr="00422BF1" w:rsidRDefault="005856D8" w:rsidP="008C1BDC">
            <w:pPr>
              <w:pStyle w:val="Tekstpodstawowy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Problematyka interakcji, poznanie społeczne – minimalizacja wysiłku poznawczego, dysonans poznawczy, percepcja społeczna, autoprezentacja, atrakcyjność interpersonalna, komunikacja międzyludzka (werbalna i niewerbalna).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10EA5189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</w:t>
            </w:r>
          </w:p>
        </w:tc>
      </w:tr>
      <w:tr w:rsidR="005856D8" w:rsidRPr="00422BF1" w14:paraId="011ACEC9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1B0D1AEA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8" w:type="dxa"/>
            <w:gridSpan w:val="18"/>
            <w:vAlign w:val="center"/>
          </w:tcPr>
          <w:p w14:paraId="60CE361B" w14:textId="77777777" w:rsidR="005856D8" w:rsidRPr="00422BF1" w:rsidRDefault="005856D8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Postawy - definicja i struktura, geneza, kształtowanie, zmiana postaw.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61FEA55D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, P_U01, P_U02</w:t>
            </w:r>
          </w:p>
        </w:tc>
      </w:tr>
      <w:tr w:rsidR="005856D8" w:rsidRPr="00422BF1" w14:paraId="64FA05AA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7C7B9B01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8" w:type="dxa"/>
            <w:gridSpan w:val="18"/>
            <w:vAlign w:val="center"/>
          </w:tcPr>
          <w:p w14:paraId="2CF67917" w14:textId="77777777" w:rsidR="005856D8" w:rsidRPr="00422BF1" w:rsidRDefault="005856D8" w:rsidP="008C1BDC">
            <w:pPr>
              <w:pStyle w:val="Tekstpodstawowy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Formalne i nieformalne wyznaczniki zachowań.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069032D0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P_U02, P_K01</w:t>
            </w:r>
          </w:p>
        </w:tc>
      </w:tr>
      <w:tr w:rsidR="005856D8" w:rsidRPr="00422BF1" w14:paraId="1612DA43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66B83C1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8" w:type="dxa"/>
            <w:gridSpan w:val="18"/>
            <w:vAlign w:val="center"/>
          </w:tcPr>
          <w:p w14:paraId="44E76AA5" w14:textId="77777777" w:rsidR="005856D8" w:rsidRPr="00422BF1" w:rsidRDefault="005856D8" w:rsidP="008C1BDC">
            <w:pPr>
              <w:pStyle w:val="Tekstpodstawowy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Wpływ społeczny, manipulowanie ludźmi, pułapki psychologiczne, perswazja, propaganda, reklama, nacisk większości na mniejszość, mniejszości na większość,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ingracjacja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 (konformizm, podnoszenie wartości partnera, prezentacja własnej osoby).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7CF31FAB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P_U02, P_K01</w:t>
            </w:r>
          </w:p>
        </w:tc>
      </w:tr>
      <w:tr w:rsidR="005856D8" w:rsidRPr="00422BF1" w14:paraId="7FAEDEF4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6C4BE89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8" w:type="dxa"/>
            <w:gridSpan w:val="18"/>
            <w:vAlign w:val="center"/>
          </w:tcPr>
          <w:p w14:paraId="37280304" w14:textId="77777777" w:rsidR="005856D8" w:rsidRPr="00422BF1" w:rsidRDefault="005856D8" w:rsidP="008C1BDC">
            <w:pPr>
              <w:pStyle w:val="Tekstpodstawowy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Sytuacje trudne, stres - geneza, mechanizm, skutki, metody radzenia sobie, frustracja.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15086F9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</w:t>
            </w:r>
          </w:p>
        </w:tc>
      </w:tr>
      <w:tr w:rsidR="005856D8" w:rsidRPr="00422BF1" w14:paraId="65E14F81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72AC3FA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8" w:type="dxa"/>
            <w:gridSpan w:val="18"/>
            <w:vAlign w:val="center"/>
          </w:tcPr>
          <w:p w14:paraId="5513FEF4" w14:textId="77777777" w:rsidR="005856D8" w:rsidRPr="00422BF1" w:rsidRDefault="005856D8" w:rsidP="008C1BDC">
            <w:pPr>
              <w:pStyle w:val="Tekstpodstawowy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Konflikty, uprzedzenia, stereotypy.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7B28C382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</w:t>
            </w:r>
          </w:p>
        </w:tc>
      </w:tr>
      <w:tr w:rsidR="005856D8" w:rsidRPr="00422BF1" w14:paraId="47B20D1D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0FB3FCAE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8" w:type="dxa"/>
            <w:gridSpan w:val="18"/>
            <w:vAlign w:val="center"/>
          </w:tcPr>
          <w:p w14:paraId="06F15982" w14:textId="77777777" w:rsidR="005856D8" w:rsidRPr="00422BF1" w:rsidRDefault="005856D8" w:rsidP="008C1BDC">
            <w:pPr>
              <w:pStyle w:val="Tekstpodstawowy"/>
              <w:spacing w:before="60" w:after="6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Specyfika dużego i małego skupiska ludzkiego.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74038FD6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P_U02, P_K01</w:t>
            </w:r>
          </w:p>
        </w:tc>
      </w:tr>
      <w:tr w:rsidR="005856D8" w:rsidRPr="00422BF1" w14:paraId="62636990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14ADDB7E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8" w:type="dxa"/>
            <w:gridSpan w:val="18"/>
            <w:vAlign w:val="center"/>
          </w:tcPr>
          <w:p w14:paraId="6CCA2EF6" w14:textId="77777777" w:rsidR="005856D8" w:rsidRPr="00422BF1" w:rsidRDefault="005856D8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Grupy formalne i nieformalne, przywódca, lider, patologie społeczne, agresja wewnątrzgrupowa, międzygrupowa, zachowania prospołeczne.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23788A6E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P_U02, P_K01</w:t>
            </w:r>
          </w:p>
        </w:tc>
      </w:tr>
      <w:tr w:rsidR="005856D8" w:rsidRPr="00422BF1" w14:paraId="10105E9C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AD59DB8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5856D8" w:rsidRPr="00422BF1" w14:paraId="58FAADEB" w14:textId="77777777" w:rsidTr="008C1BDC">
        <w:trPr>
          <w:jc w:val="center"/>
        </w:trPr>
        <w:tc>
          <w:tcPr>
            <w:tcW w:w="1358" w:type="dxa"/>
            <w:tcBorders>
              <w:left w:val="single" w:sz="18" w:space="0" w:color="auto"/>
            </w:tcBorders>
            <w:vAlign w:val="center"/>
          </w:tcPr>
          <w:p w14:paraId="5F0A3414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5"/>
            <w:vAlign w:val="center"/>
          </w:tcPr>
          <w:p w14:paraId="257CBFF4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6"/>
            <w:tcBorders>
              <w:right w:val="single" w:sz="18" w:space="0" w:color="auto"/>
            </w:tcBorders>
            <w:vAlign w:val="center"/>
          </w:tcPr>
          <w:p w14:paraId="3DDCC191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5856D8" w:rsidRPr="00422BF1" w14:paraId="200086C4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3EEECD6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5856D8" w:rsidRPr="00422BF1" w14:paraId="623996B8" w14:textId="77777777" w:rsidTr="008C1BDC">
        <w:trPr>
          <w:jc w:val="center"/>
        </w:trPr>
        <w:tc>
          <w:tcPr>
            <w:tcW w:w="1358" w:type="dxa"/>
            <w:tcBorders>
              <w:left w:val="single" w:sz="18" w:space="0" w:color="auto"/>
            </w:tcBorders>
            <w:vAlign w:val="center"/>
          </w:tcPr>
          <w:p w14:paraId="4F3EC972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5"/>
            <w:vAlign w:val="center"/>
          </w:tcPr>
          <w:p w14:paraId="36C2F5C1" w14:textId="77777777" w:rsidR="005856D8" w:rsidRPr="00422BF1" w:rsidRDefault="005856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Test wiedzy.</w:t>
            </w:r>
          </w:p>
        </w:tc>
        <w:tc>
          <w:tcPr>
            <w:tcW w:w="2631" w:type="dxa"/>
            <w:gridSpan w:val="6"/>
            <w:tcBorders>
              <w:right w:val="single" w:sz="18" w:space="0" w:color="auto"/>
            </w:tcBorders>
            <w:vAlign w:val="center"/>
          </w:tcPr>
          <w:p w14:paraId="705AB0B2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</w:t>
            </w:r>
          </w:p>
        </w:tc>
      </w:tr>
      <w:tr w:rsidR="005856D8" w:rsidRPr="00422BF1" w14:paraId="3E0205E3" w14:textId="77777777" w:rsidTr="008C1BDC">
        <w:trPr>
          <w:jc w:val="center"/>
        </w:trPr>
        <w:tc>
          <w:tcPr>
            <w:tcW w:w="1358" w:type="dxa"/>
            <w:tcBorders>
              <w:left w:val="single" w:sz="18" w:space="0" w:color="auto"/>
            </w:tcBorders>
            <w:vAlign w:val="center"/>
          </w:tcPr>
          <w:p w14:paraId="56580D00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5"/>
            <w:vAlign w:val="center"/>
          </w:tcPr>
          <w:p w14:paraId="0AF79205" w14:textId="77777777" w:rsidR="005856D8" w:rsidRPr="00422BF1" w:rsidRDefault="005856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Test wiedzy.</w:t>
            </w:r>
          </w:p>
        </w:tc>
        <w:tc>
          <w:tcPr>
            <w:tcW w:w="2631" w:type="dxa"/>
            <w:gridSpan w:val="6"/>
            <w:tcBorders>
              <w:right w:val="single" w:sz="18" w:space="0" w:color="auto"/>
            </w:tcBorders>
            <w:vAlign w:val="center"/>
          </w:tcPr>
          <w:p w14:paraId="56A97533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</w:t>
            </w:r>
          </w:p>
        </w:tc>
      </w:tr>
      <w:tr w:rsidR="005856D8" w:rsidRPr="00422BF1" w14:paraId="55FE702A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EA89F91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5856D8" w:rsidRPr="00422BF1" w14:paraId="4164A5DD" w14:textId="77777777" w:rsidTr="008C1BDC">
        <w:trPr>
          <w:jc w:val="center"/>
        </w:trPr>
        <w:tc>
          <w:tcPr>
            <w:tcW w:w="1358" w:type="dxa"/>
            <w:tcBorders>
              <w:left w:val="single" w:sz="18" w:space="0" w:color="auto"/>
            </w:tcBorders>
            <w:vAlign w:val="center"/>
          </w:tcPr>
          <w:p w14:paraId="1D21EA14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5"/>
            <w:vAlign w:val="center"/>
          </w:tcPr>
          <w:p w14:paraId="391DCD8B" w14:textId="77777777" w:rsidR="005856D8" w:rsidRPr="00422BF1" w:rsidRDefault="005856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obserwacja.</w:t>
            </w:r>
          </w:p>
        </w:tc>
        <w:tc>
          <w:tcPr>
            <w:tcW w:w="2631" w:type="dxa"/>
            <w:gridSpan w:val="6"/>
            <w:tcBorders>
              <w:right w:val="single" w:sz="18" w:space="0" w:color="auto"/>
            </w:tcBorders>
            <w:vAlign w:val="center"/>
          </w:tcPr>
          <w:p w14:paraId="476323E3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</w:t>
            </w:r>
          </w:p>
        </w:tc>
      </w:tr>
      <w:tr w:rsidR="005856D8" w:rsidRPr="00422BF1" w14:paraId="551E81ED" w14:textId="77777777" w:rsidTr="008C1BDC">
        <w:trPr>
          <w:jc w:val="center"/>
        </w:trPr>
        <w:tc>
          <w:tcPr>
            <w:tcW w:w="1358" w:type="dxa"/>
            <w:tcBorders>
              <w:left w:val="single" w:sz="18" w:space="0" w:color="auto"/>
            </w:tcBorders>
            <w:vAlign w:val="center"/>
          </w:tcPr>
          <w:p w14:paraId="4D3BE66D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6379" w:type="dxa"/>
            <w:gridSpan w:val="15"/>
            <w:vAlign w:val="center"/>
          </w:tcPr>
          <w:p w14:paraId="0E03C6F5" w14:textId="77777777" w:rsidR="005856D8" w:rsidRPr="00422BF1" w:rsidRDefault="005856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obserwacja.</w:t>
            </w:r>
          </w:p>
        </w:tc>
        <w:tc>
          <w:tcPr>
            <w:tcW w:w="2631" w:type="dxa"/>
            <w:gridSpan w:val="6"/>
            <w:tcBorders>
              <w:right w:val="single" w:sz="18" w:space="0" w:color="auto"/>
            </w:tcBorders>
            <w:vAlign w:val="center"/>
          </w:tcPr>
          <w:p w14:paraId="41F452E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W1 - W8</w:t>
            </w:r>
          </w:p>
        </w:tc>
      </w:tr>
      <w:tr w:rsidR="005856D8" w:rsidRPr="00422BF1" w14:paraId="4264DEFF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E6B388B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5856D8" w:rsidRPr="00422BF1" w14:paraId="6841682F" w14:textId="77777777" w:rsidTr="008C1BDC">
        <w:trPr>
          <w:jc w:val="center"/>
        </w:trPr>
        <w:tc>
          <w:tcPr>
            <w:tcW w:w="1358" w:type="dxa"/>
            <w:tcBorders>
              <w:left w:val="single" w:sz="18" w:space="0" w:color="auto"/>
            </w:tcBorders>
            <w:vAlign w:val="center"/>
          </w:tcPr>
          <w:p w14:paraId="32CBC6D0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5"/>
            <w:vAlign w:val="center"/>
          </w:tcPr>
          <w:p w14:paraId="4E96DBCC" w14:textId="77777777" w:rsidR="005856D8" w:rsidRPr="00422BF1" w:rsidRDefault="005856D8" w:rsidP="008C1BDC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pracy na zajęciach.</w:t>
            </w:r>
          </w:p>
        </w:tc>
        <w:tc>
          <w:tcPr>
            <w:tcW w:w="2631" w:type="dxa"/>
            <w:gridSpan w:val="6"/>
            <w:tcBorders>
              <w:right w:val="single" w:sz="18" w:space="0" w:color="auto"/>
            </w:tcBorders>
            <w:vAlign w:val="center"/>
          </w:tcPr>
          <w:p w14:paraId="0C7B10D5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W3, W4, W7, W8</w:t>
            </w:r>
          </w:p>
        </w:tc>
      </w:tr>
      <w:tr w:rsidR="005856D8" w:rsidRPr="00422BF1" w14:paraId="25F6758E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3046C4B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5856D8" w:rsidRPr="00422BF1" w14:paraId="35C66BE9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7B089BD4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40" w:type="dxa"/>
            <w:gridSpan w:val="5"/>
            <w:vAlign w:val="center"/>
          </w:tcPr>
          <w:p w14:paraId="144F0CA7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37A5273A" w14:textId="77777777" w:rsidR="005856D8" w:rsidRPr="00422BF1" w:rsidRDefault="005856D8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02" w:type="dxa"/>
            <w:gridSpan w:val="5"/>
            <w:vAlign w:val="center"/>
          </w:tcPr>
          <w:p w14:paraId="55DEBDA0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5D1D8FF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5"/>
            <w:vAlign w:val="center"/>
          </w:tcPr>
          <w:p w14:paraId="522A008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3064160A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5"/>
            <w:tcBorders>
              <w:right w:val="single" w:sz="18" w:space="0" w:color="auto"/>
            </w:tcBorders>
            <w:vAlign w:val="center"/>
          </w:tcPr>
          <w:p w14:paraId="0AAE37E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58A4651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5856D8" w:rsidRPr="00422BF1" w14:paraId="3EC8F6A3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1826939A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40" w:type="dxa"/>
            <w:gridSpan w:val="5"/>
            <w:vAlign w:val="center"/>
          </w:tcPr>
          <w:p w14:paraId="1AF93923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nie posiada wiedzy na temat rodzajów relacji i zależności między jednostkami, grupami i instytucjami, sposobów tworzenia oraz funkcjonowania relacji społecznych.</w:t>
            </w:r>
          </w:p>
        </w:tc>
        <w:tc>
          <w:tcPr>
            <w:tcW w:w="2102" w:type="dxa"/>
            <w:gridSpan w:val="5"/>
            <w:vAlign w:val="center"/>
          </w:tcPr>
          <w:p w14:paraId="6611C469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posiada podstawową wiedzę na temat relacji i zależności między jednostkami, grupami i instytucjami społecznymi, wymienia sposoby </w:t>
            </w:r>
            <w:r w:rsidRPr="00422BF1">
              <w:rPr>
                <w:rFonts w:cstheme="minorHAnsi"/>
                <w:sz w:val="20"/>
                <w:szCs w:val="20"/>
              </w:rPr>
              <w:t>tworzenia oraz funkcjonowania relacji społecznych.</w:t>
            </w:r>
          </w:p>
        </w:tc>
        <w:tc>
          <w:tcPr>
            <w:tcW w:w="2266" w:type="dxa"/>
            <w:gridSpan w:val="5"/>
            <w:vAlign w:val="center"/>
          </w:tcPr>
          <w:p w14:paraId="52A8E209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posiada wiedzę na temat relacji i zależności między jednostkami, grupami i instytucjami społecznymi, wymienia i opisuje mechanizmy </w:t>
            </w:r>
            <w:r w:rsidRPr="00422BF1">
              <w:rPr>
                <w:rFonts w:cstheme="minorHAnsi"/>
                <w:sz w:val="20"/>
                <w:szCs w:val="20"/>
              </w:rPr>
              <w:t>tworzenia oraz funkcjonowania relacji społecznych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.</w:t>
            </w:r>
          </w:p>
        </w:tc>
        <w:tc>
          <w:tcPr>
            <w:tcW w:w="2091" w:type="dxa"/>
            <w:gridSpan w:val="5"/>
            <w:tcBorders>
              <w:right w:val="single" w:sz="18" w:space="0" w:color="auto"/>
            </w:tcBorders>
            <w:vAlign w:val="center"/>
          </w:tcPr>
          <w:p w14:paraId="33F450B5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posiada szczegółową wiedzę na temat relacji i zależności między jednostkami, grupami i instytucjami społecznymi, wymienia i wyczerpująco opisuje mechanizmy </w:t>
            </w:r>
            <w:r w:rsidRPr="00422BF1">
              <w:rPr>
                <w:rFonts w:cstheme="minorHAnsi"/>
                <w:sz w:val="20"/>
                <w:szCs w:val="20"/>
              </w:rPr>
              <w:t>tworzenia oraz funkcjonowania relacji społecznych.</w:t>
            </w:r>
          </w:p>
        </w:tc>
      </w:tr>
      <w:tr w:rsidR="005856D8" w:rsidRPr="00422BF1" w14:paraId="1DB69117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3EAA9E9C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40" w:type="dxa"/>
            <w:gridSpan w:val="5"/>
            <w:vAlign w:val="center"/>
          </w:tcPr>
          <w:p w14:paraId="3293A6E2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nie posiada wiedzy na temat charakteru, uwarunkowań, reguł i środków wpływu społecznego i komunikacji społecznej</w:t>
            </w:r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102" w:type="dxa"/>
            <w:gridSpan w:val="5"/>
            <w:vAlign w:val="center"/>
          </w:tcPr>
          <w:p w14:paraId="6575E844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elementarną wiedzę na temat charakteru, uwarunkowań, reguł i środków wpływu społecznego i komunikacji społecznej</w:t>
            </w:r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66" w:type="dxa"/>
            <w:gridSpan w:val="5"/>
            <w:vAlign w:val="center"/>
          </w:tcPr>
          <w:p w14:paraId="775C736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szczegółową wiedzę na temat charakteru, uwarunkowań, reguł i środków wpływu społecznego i komunikacji społecznej</w:t>
            </w:r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91" w:type="dxa"/>
            <w:gridSpan w:val="5"/>
            <w:tcBorders>
              <w:right w:val="single" w:sz="18" w:space="0" w:color="auto"/>
            </w:tcBorders>
            <w:vAlign w:val="center"/>
          </w:tcPr>
          <w:p w14:paraId="30C55765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szczegółowa i uporządkowaną wiedzę na temat charakteru, uwarunkowań, reguł i środków wpływu społecznego i komunikacji społecznej</w:t>
            </w:r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5856D8" w:rsidRPr="00422BF1" w14:paraId="31C21773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7FE8D93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40" w:type="dxa"/>
            <w:gridSpan w:val="5"/>
            <w:vAlign w:val="center"/>
          </w:tcPr>
          <w:p w14:paraId="22E15C0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dokonać analizy podstawowych uwarunkowań i przebiegu najważniejszych procesów społecznych (kulturowych, politycznych, ekonomicznych, prawnych i religijnych) z wykorzystaniem teorii i koncepcji naukowych. </w:t>
            </w:r>
          </w:p>
        </w:tc>
        <w:tc>
          <w:tcPr>
            <w:tcW w:w="2102" w:type="dxa"/>
            <w:gridSpan w:val="5"/>
            <w:vAlign w:val="center"/>
          </w:tcPr>
          <w:p w14:paraId="3A957FE5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dokonać ogólnej analizy podstawowych uwarunkowań i przebiegu najważniejszych procesów społecznych (kulturowych, politycznych, ekonomicznych, prawnych i religijnych) z wykorzystaniem teorii i koncepcji naukowych.</w:t>
            </w:r>
          </w:p>
        </w:tc>
        <w:tc>
          <w:tcPr>
            <w:tcW w:w="2266" w:type="dxa"/>
            <w:gridSpan w:val="5"/>
            <w:vAlign w:val="center"/>
          </w:tcPr>
          <w:p w14:paraId="145842DE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dokonać szczegółowej analizy podstawowych uwarunkowań i przebiegu najważniejszych procesów społecznych (kulturowych, politycznych, ekonomicznych, prawnych i religijnych) z wykorzystaniem teorii i koncepcji naukowych.</w:t>
            </w:r>
          </w:p>
        </w:tc>
        <w:tc>
          <w:tcPr>
            <w:tcW w:w="2091" w:type="dxa"/>
            <w:gridSpan w:val="5"/>
            <w:tcBorders>
              <w:right w:val="single" w:sz="18" w:space="0" w:color="auto"/>
            </w:tcBorders>
            <w:vAlign w:val="center"/>
          </w:tcPr>
          <w:p w14:paraId="190A0DDA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dokonać wnikliwej analizy podstawowych uwarunkowań i przebiegu najważniejszych procesów społecznych (kulturowych, politycznych, ekonomicznych, prawnych i religijnych) z wykorzystaniem teorii i koncepcji naukowych.</w:t>
            </w:r>
          </w:p>
        </w:tc>
      </w:tr>
      <w:tr w:rsidR="005856D8" w:rsidRPr="00422BF1" w14:paraId="1B02C1C0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7E0A538A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540" w:type="dxa"/>
            <w:gridSpan w:val="5"/>
            <w:vAlign w:val="center"/>
          </w:tcPr>
          <w:p w14:paraId="6D33E13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przewidzieć przebiegu ani wskazać konsekwencji obserwowanych zjawisk społecznych (kulturowych, politycznych, ekonomicznych, prawnych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i religijnych).  </w:t>
            </w:r>
          </w:p>
        </w:tc>
        <w:tc>
          <w:tcPr>
            <w:tcW w:w="2102" w:type="dxa"/>
            <w:gridSpan w:val="5"/>
            <w:vAlign w:val="center"/>
          </w:tcPr>
          <w:p w14:paraId="7A55217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przewidzieć przebieg i wskazać niektóre konsekwencje obserwowanych zjawisk społecznych (kulturowych,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politycznych, ekonomicznych, prawnych i religijnych).  </w:t>
            </w:r>
          </w:p>
        </w:tc>
        <w:tc>
          <w:tcPr>
            <w:tcW w:w="2266" w:type="dxa"/>
            <w:gridSpan w:val="5"/>
            <w:vAlign w:val="center"/>
          </w:tcPr>
          <w:p w14:paraId="2EF30FD5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przewidzieć przebieg i wskazać najistotniejsze konsekwencje obserwowanych zjawisk społecznych (kulturowych,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politycznych, ekonomicznych, prawnych i religijnych).  </w:t>
            </w:r>
          </w:p>
        </w:tc>
        <w:tc>
          <w:tcPr>
            <w:tcW w:w="2091" w:type="dxa"/>
            <w:gridSpan w:val="5"/>
            <w:tcBorders>
              <w:right w:val="single" w:sz="18" w:space="0" w:color="auto"/>
            </w:tcBorders>
            <w:vAlign w:val="center"/>
          </w:tcPr>
          <w:p w14:paraId="3DB31A3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przewidzieć przebieg i wskazać rozmaite konsekwencje obserwowanych zjawisk społecznych (kulturowych,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politycznych, ekonomicznych, prawnych i religijnych).  </w:t>
            </w:r>
          </w:p>
        </w:tc>
      </w:tr>
      <w:tr w:rsidR="005856D8" w:rsidRPr="00422BF1" w14:paraId="67D79645" w14:textId="77777777" w:rsidTr="008C1BDC">
        <w:trPr>
          <w:jc w:val="center"/>
        </w:trPr>
        <w:tc>
          <w:tcPr>
            <w:tcW w:w="1369" w:type="dxa"/>
            <w:gridSpan w:val="2"/>
            <w:tcBorders>
              <w:left w:val="single" w:sz="18" w:space="0" w:color="auto"/>
            </w:tcBorders>
            <w:vAlign w:val="center"/>
          </w:tcPr>
          <w:p w14:paraId="53CF9494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540" w:type="dxa"/>
            <w:gridSpan w:val="5"/>
            <w:vAlign w:val="center"/>
          </w:tcPr>
          <w:p w14:paraId="5D83C396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reagować na ważne kwestie społeczne we współpracy z odpowiednimi instytucjami społecznymi.</w:t>
            </w:r>
          </w:p>
        </w:tc>
        <w:tc>
          <w:tcPr>
            <w:tcW w:w="6459" w:type="dxa"/>
            <w:gridSpan w:val="15"/>
            <w:tcBorders>
              <w:right w:val="single" w:sz="18" w:space="0" w:color="auto"/>
            </w:tcBorders>
            <w:vAlign w:val="center"/>
          </w:tcPr>
          <w:p w14:paraId="22F338D2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reagować na ważne kwestie społeczne we współpracy z odpowiednimi instytucjami społecznymi.</w:t>
            </w:r>
          </w:p>
        </w:tc>
      </w:tr>
      <w:tr w:rsidR="005856D8" w:rsidRPr="00422BF1" w14:paraId="037EE0C3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54ACC7E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5856D8" w:rsidRPr="00422BF1" w14:paraId="50C78C89" w14:textId="77777777" w:rsidTr="008C1BDC">
        <w:trPr>
          <w:jc w:val="center"/>
        </w:trPr>
        <w:tc>
          <w:tcPr>
            <w:tcW w:w="6752" w:type="dxa"/>
            <w:gridSpan w:val="13"/>
            <w:vMerge w:val="restart"/>
            <w:tcBorders>
              <w:left w:val="single" w:sz="18" w:space="0" w:color="auto"/>
            </w:tcBorders>
            <w:vAlign w:val="center"/>
          </w:tcPr>
          <w:p w14:paraId="3581508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3CFA89D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9"/>
            <w:tcBorders>
              <w:right w:val="single" w:sz="18" w:space="0" w:color="auto"/>
            </w:tcBorders>
            <w:vAlign w:val="center"/>
          </w:tcPr>
          <w:p w14:paraId="72876F59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5856D8" w:rsidRPr="00422BF1" w14:paraId="310642BF" w14:textId="77777777" w:rsidTr="008C1BDC">
        <w:trPr>
          <w:jc w:val="center"/>
        </w:trPr>
        <w:tc>
          <w:tcPr>
            <w:tcW w:w="6752" w:type="dxa"/>
            <w:gridSpan w:val="13"/>
            <w:vMerge/>
            <w:tcBorders>
              <w:left w:val="single" w:sz="18" w:space="0" w:color="auto"/>
            </w:tcBorders>
            <w:vAlign w:val="center"/>
          </w:tcPr>
          <w:p w14:paraId="1267507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vAlign w:val="center"/>
          </w:tcPr>
          <w:p w14:paraId="2087BAC1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121454CF" w14:textId="77777777" w:rsidR="005856D8" w:rsidRPr="00422BF1" w:rsidRDefault="005856D8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5856D8" w:rsidRPr="00422BF1" w14:paraId="65D997E6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600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3" w:type="dxa"/>
            <w:gridSpan w:val="5"/>
            <w:vAlign w:val="center"/>
          </w:tcPr>
          <w:p w14:paraId="78E06AD9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546FF367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5856D8" w:rsidRPr="00422BF1" w14:paraId="4D537238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3874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3" w:type="dxa"/>
            <w:gridSpan w:val="5"/>
            <w:vAlign w:val="center"/>
          </w:tcPr>
          <w:p w14:paraId="4873BB8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1AEE919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</w:t>
            </w:r>
          </w:p>
        </w:tc>
      </w:tr>
      <w:tr w:rsidR="005856D8" w:rsidRPr="00422BF1" w14:paraId="678BBD75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1A291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5"/>
            <w:vAlign w:val="center"/>
          </w:tcPr>
          <w:p w14:paraId="77D64E71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738C46F9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5856D8" w:rsidRPr="00422BF1" w14:paraId="7E058FC8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02D35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Projekt/ esej</w:t>
            </w:r>
          </w:p>
        </w:tc>
        <w:tc>
          <w:tcPr>
            <w:tcW w:w="1813" w:type="dxa"/>
            <w:gridSpan w:val="5"/>
            <w:vAlign w:val="center"/>
          </w:tcPr>
          <w:p w14:paraId="7703462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53A863B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856D8" w:rsidRPr="00422BF1" w14:paraId="6EC8C5D4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EFFB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5"/>
            <w:vAlign w:val="center"/>
          </w:tcPr>
          <w:p w14:paraId="192841A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386AA856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44</w:t>
            </w:r>
          </w:p>
        </w:tc>
      </w:tr>
      <w:tr w:rsidR="005856D8" w:rsidRPr="00422BF1" w14:paraId="40F11188" w14:textId="77777777" w:rsidTr="008C1BDC">
        <w:trPr>
          <w:jc w:val="center"/>
        </w:trPr>
        <w:tc>
          <w:tcPr>
            <w:tcW w:w="6752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A470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5"/>
            <w:vAlign w:val="center"/>
          </w:tcPr>
          <w:p w14:paraId="4D62EE45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675B9F09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5856D8" w:rsidRPr="00422BF1" w14:paraId="0389487C" w14:textId="77777777" w:rsidTr="008C1BDC">
        <w:trPr>
          <w:jc w:val="center"/>
        </w:trPr>
        <w:tc>
          <w:tcPr>
            <w:tcW w:w="6752" w:type="dxa"/>
            <w:gridSpan w:val="13"/>
            <w:tcBorders>
              <w:left w:val="single" w:sz="18" w:space="0" w:color="auto"/>
            </w:tcBorders>
            <w:vAlign w:val="center"/>
          </w:tcPr>
          <w:p w14:paraId="7B3A728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5"/>
            <w:vAlign w:val="center"/>
          </w:tcPr>
          <w:p w14:paraId="0C47D8D8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3B56946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5856D8" w:rsidRPr="00422BF1" w14:paraId="262FF906" w14:textId="77777777" w:rsidTr="008C1BDC">
        <w:trPr>
          <w:jc w:val="center"/>
        </w:trPr>
        <w:tc>
          <w:tcPr>
            <w:tcW w:w="6752" w:type="dxa"/>
            <w:gridSpan w:val="13"/>
            <w:tcBorders>
              <w:left w:val="single" w:sz="18" w:space="0" w:color="auto"/>
            </w:tcBorders>
            <w:vAlign w:val="center"/>
          </w:tcPr>
          <w:p w14:paraId="44AE6E9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5"/>
            <w:vAlign w:val="center"/>
          </w:tcPr>
          <w:p w14:paraId="72D4D9B6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33/1,3 ECTS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6AB112ED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21/0,8 ECTS</w:t>
            </w:r>
          </w:p>
        </w:tc>
      </w:tr>
      <w:tr w:rsidR="005856D8" w:rsidRPr="00422BF1" w14:paraId="710209C3" w14:textId="77777777" w:rsidTr="008C1BDC">
        <w:trPr>
          <w:jc w:val="center"/>
        </w:trPr>
        <w:tc>
          <w:tcPr>
            <w:tcW w:w="6752" w:type="dxa"/>
            <w:gridSpan w:val="13"/>
            <w:tcBorders>
              <w:left w:val="single" w:sz="18" w:space="0" w:color="auto"/>
            </w:tcBorders>
            <w:vAlign w:val="center"/>
          </w:tcPr>
          <w:p w14:paraId="19711660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5"/>
            <w:vAlign w:val="center"/>
          </w:tcPr>
          <w:p w14:paraId="2274276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5D17B184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856D8" w:rsidRPr="00422BF1" w14:paraId="1F9A7FEC" w14:textId="77777777" w:rsidTr="008C1BDC">
        <w:trPr>
          <w:jc w:val="center"/>
        </w:trPr>
        <w:tc>
          <w:tcPr>
            <w:tcW w:w="6752" w:type="dxa"/>
            <w:gridSpan w:val="13"/>
            <w:tcBorders>
              <w:left w:val="single" w:sz="18" w:space="0" w:color="auto"/>
            </w:tcBorders>
            <w:vAlign w:val="center"/>
          </w:tcPr>
          <w:p w14:paraId="763D84DC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5"/>
            <w:vAlign w:val="center"/>
          </w:tcPr>
          <w:p w14:paraId="311ED20D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066D0662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5856D8" w:rsidRPr="00422BF1" w14:paraId="3C832487" w14:textId="77777777" w:rsidTr="008C1BDC">
        <w:trPr>
          <w:jc w:val="center"/>
        </w:trPr>
        <w:tc>
          <w:tcPr>
            <w:tcW w:w="6752" w:type="dxa"/>
            <w:gridSpan w:val="13"/>
            <w:tcBorders>
              <w:left w:val="single" w:sz="18" w:space="0" w:color="auto"/>
            </w:tcBorders>
            <w:vAlign w:val="center"/>
          </w:tcPr>
          <w:p w14:paraId="052A3B8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5"/>
            <w:vAlign w:val="center"/>
          </w:tcPr>
          <w:p w14:paraId="403B809E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4"/>
            <w:tcBorders>
              <w:right w:val="single" w:sz="18" w:space="0" w:color="auto"/>
            </w:tcBorders>
            <w:vAlign w:val="center"/>
          </w:tcPr>
          <w:p w14:paraId="45C1F28F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75/3 ECTS</w:t>
            </w:r>
          </w:p>
        </w:tc>
      </w:tr>
      <w:tr w:rsidR="005856D8" w:rsidRPr="00422BF1" w14:paraId="0D9F8FD5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E1D1AF3" w14:textId="77777777" w:rsidR="005856D8" w:rsidRPr="00422BF1" w:rsidRDefault="005856D8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5856D8" w:rsidRPr="00422BF1" w14:paraId="1B8EA240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right w:val="single" w:sz="18" w:space="0" w:color="auto"/>
            </w:tcBorders>
          </w:tcPr>
          <w:p w14:paraId="3D5D90A8" w14:textId="77777777" w:rsidR="005856D8" w:rsidRPr="00422BF1" w:rsidRDefault="005856D8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4983524D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E. Aronson, </w:t>
            </w:r>
            <w:r w:rsidRPr="00422BF1">
              <w:rPr>
                <w:rFonts w:cstheme="minorHAnsi"/>
                <w:i/>
                <w:sz w:val="20"/>
                <w:szCs w:val="20"/>
              </w:rPr>
              <w:t>Człowiek – istota społeczna</w:t>
            </w:r>
            <w:r w:rsidRPr="00422BF1">
              <w:rPr>
                <w:rFonts w:cstheme="minorHAnsi"/>
                <w:sz w:val="20"/>
                <w:szCs w:val="20"/>
              </w:rPr>
              <w:t>, Wyd. PWN, Warszawa 2011</w:t>
            </w:r>
          </w:p>
          <w:p w14:paraId="4DF92292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E. Aronson, T.D. Wilson, R.M.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Akert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Psychologia społeczna. Serce i umysł</w:t>
            </w:r>
            <w:r w:rsidRPr="00422BF1">
              <w:rPr>
                <w:rFonts w:cstheme="minorHAnsi"/>
                <w:sz w:val="20"/>
                <w:szCs w:val="20"/>
              </w:rPr>
              <w:t>, Poznań 1997</w:t>
            </w:r>
          </w:p>
          <w:p w14:paraId="69B029A2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C. K.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Oyster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Grupy</w:t>
            </w:r>
            <w:r w:rsidRPr="00422BF1">
              <w:rPr>
                <w:rFonts w:cstheme="minorHAnsi"/>
                <w:sz w:val="20"/>
                <w:szCs w:val="20"/>
              </w:rPr>
              <w:t>, Zysk i s-ka, Poznań 2002</w:t>
            </w:r>
          </w:p>
          <w:p w14:paraId="263A0997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2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B.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Wojciszke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Człowiek wśród ludzi. Zarys psychologii społecznej</w:t>
            </w:r>
            <w:r w:rsidRPr="00422BF1">
              <w:rPr>
                <w:rFonts w:cstheme="minorHAnsi"/>
                <w:sz w:val="20"/>
                <w:szCs w:val="20"/>
              </w:rPr>
              <w:t>, wyd.3., Warszawa 2002</w:t>
            </w:r>
          </w:p>
        </w:tc>
      </w:tr>
      <w:tr w:rsidR="005856D8" w:rsidRPr="00422BF1" w14:paraId="552363ED" w14:textId="77777777" w:rsidTr="008C1BDC">
        <w:trPr>
          <w:jc w:val="center"/>
        </w:trPr>
        <w:tc>
          <w:tcPr>
            <w:tcW w:w="10368" w:type="dxa"/>
            <w:gridSpan w:val="2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F33429" w14:textId="77777777" w:rsidR="005856D8" w:rsidRPr="00422BF1" w:rsidRDefault="005856D8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1224EA9B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3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D.T.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Kenrick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S.L.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Neuberg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R.B.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Cialdini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Psychologia społeczna</w:t>
            </w:r>
            <w:r w:rsidRPr="00422BF1">
              <w:rPr>
                <w:rFonts w:cstheme="minorHAnsi"/>
                <w:sz w:val="20"/>
                <w:szCs w:val="20"/>
              </w:rPr>
              <w:t>, GWP, Gdańsk 2002</w:t>
            </w:r>
          </w:p>
          <w:p w14:paraId="2D48EA64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3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T. D. Nelson, </w:t>
            </w:r>
            <w:r w:rsidRPr="00422BF1">
              <w:rPr>
                <w:rFonts w:cstheme="minorHAnsi"/>
                <w:i/>
                <w:sz w:val="20"/>
                <w:szCs w:val="20"/>
              </w:rPr>
              <w:t>Psychologia uprzedzeń</w:t>
            </w:r>
            <w:r w:rsidRPr="00422BF1">
              <w:rPr>
                <w:rFonts w:cstheme="minorHAnsi"/>
                <w:sz w:val="20"/>
                <w:szCs w:val="20"/>
              </w:rPr>
              <w:t>, GWP, Gdańsk 2003</w:t>
            </w:r>
          </w:p>
          <w:p w14:paraId="6154CD00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3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Strelau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Psychologia. Podręcznik akademicki</w:t>
            </w:r>
            <w:r w:rsidRPr="00422BF1">
              <w:rPr>
                <w:rFonts w:cstheme="minorHAnsi"/>
                <w:sz w:val="20"/>
                <w:szCs w:val="20"/>
              </w:rPr>
              <w:t>, t. III, GWP, Gdańsk 2001</w:t>
            </w:r>
          </w:p>
          <w:p w14:paraId="0D496E91" w14:textId="77777777" w:rsidR="005856D8" w:rsidRPr="00422BF1" w:rsidRDefault="005856D8" w:rsidP="005856D8">
            <w:pPr>
              <w:pStyle w:val="Akapitzlist"/>
              <w:widowControl w:val="0"/>
              <w:numPr>
                <w:ilvl w:val="0"/>
                <w:numId w:val="13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Terelak J.F., 2001</w:t>
            </w:r>
            <w:r w:rsidRPr="00422BF1">
              <w:rPr>
                <w:rFonts w:cstheme="minorHAnsi"/>
                <w:i/>
                <w:sz w:val="20"/>
                <w:szCs w:val="20"/>
              </w:rPr>
              <w:t>, Psychologia stresu,</w:t>
            </w:r>
            <w:r w:rsidRPr="00422BF1">
              <w:rPr>
                <w:rFonts w:cstheme="minorHAnsi"/>
                <w:sz w:val="20"/>
                <w:szCs w:val="20"/>
              </w:rPr>
              <w:t xml:space="preserve"> Ofic. Wyd. Branta, Bydgoszcz</w:t>
            </w:r>
          </w:p>
        </w:tc>
      </w:tr>
    </w:tbl>
    <w:p w14:paraId="714DB0C5" w14:textId="77777777" w:rsidR="00B75283" w:rsidRPr="005856D8" w:rsidRDefault="00B75283" w:rsidP="005856D8"/>
    <w:sectPr w:rsidR="00B75283" w:rsidRPr="00585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10"/>
  </w:num>
  <w:num w:numId="2" w16cid:durableId="487677522">
    <w:abstractNumId w:val="5"/>
  </w:num>
  <w:num w:numId="3" w16cid:durableId="1687291802">
    <w:abstractNumId w:val="2"/>
  </w:num>
  <w:num w:numId="4" w16cid:durableId="316694044">
    <w:abstractNumId w:val="8"/>
  </w:num>
  <w:num w:numId="5" w16cid:durableId="1259829157">
    <w:abstractNumId w:val="1"/>
  </w:num>
  <w:num w:numId="6" w16cid:durableId="1997299218">
    <w:abstractNumId w:val="0"/>
  </w:num>
  <w:num w:numId="7" w16cid:durableId="1145975840">
    <w:abstractNumId w:val="9"/>
  </w:num>
  <w:num w:numId="8" w16cid:durableId="1468863246">
    <w:abstractNumId w:val="12"/>
  </w:num>
  <w:num w:numId="9" w16cid:durableId="1693803006">
    <w:abstractNumId w:val="7"/>
  </w:num>
  <w:num w:numId="10" w16cid:durableId="481897004">
    <w:abstractNumId w:val="4"/>
  </w:num>
  <w:num w:numId="11" w16cid:durableId="1977100499">
    <w:abstractNumId w:val="3"/>
  </w:num>
  <w:num w:numId="12" w16cid:durableId="1769502453">
    <w:abstractNumId w:val="11"/>
  </w:num>
  <w:num w:numId="13" w16cid:durableId="6306757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253282"/>
    <w:rsid w:val="005856D8"/>
    <w:rsid w:val="007462E2"/>
    <w:rsid w:val="009A5079"/>
    <w:rsid w:val="00A7249A"/>
    <w:rsid w:val="00AB11D5"/>
    <w:rsid w:val="00B30A39"/>
    <w:rsid w:val="00B75283"/>
    <w:rsid w:val="00C83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1220</Words>
  <Characters>7321</Characters>
  <Application>Microsoft Office Word</Application>
  <DocSecurity>0</DocSecurity>
  <Lines>61</Lines>
  <Paragraphs>17</Paragraphs>
  <ScaleCrop>false</ScaleCrop>
  <Company/>
  <LinksUpToDate>false</LinksUpToDate>
  <CharactersWithSpaces>8524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2024-11-12T09:06:00Z</dcterms:created>
  <dcterms:modified xsi:type="dcterms:W3CDTF">2024-11-12T09:06:00Z</dcterms:modified>
</cp:coreProperties>
</file>